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014A" w:rsidRDefault="00726246">
      <w:pPr>
        <w:spacing w:line="240" w:lineRule="auto"/>
      </w:pPr>
      <w:r>
        <w:rPr>
          <w:rFonts w:ascii="Times New Roman" w:eastAsia="Times New Roman" w:hAnsi="Times New Roman" w:cs="Times New Roman"/>
          <w:sz w:val="28"/>
          <w:szCs w:val="28"/>
        </w:rPr>
        <w:t>EE491 Weekly Report 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1/31/2016</w:t>
      </w:r>
    </w:p>
    <w:p w:rsidR="0062014A" w:rsidRDefault="0062014A">
      <w:pPr>
        <w:spacing w:line="240" w:lineRule="auto"/>
      </w:pPr>
    </w:p>
    <w:p w:rsidR="0062014A" w:rsidRDefault="00726246">
      <w:pPr>
        <w:spacing w:line="240" w:lineRule="auto"/>
      </w:pPr>
      <w:r>
        <w:rPr>
          <w:rFonts w:ascii="Times New Roman" w:eastAsia="Times New Roman" w:hAnsi="Times New Roman" w:cs="Times New Roman"/>
          <w:b/>
          <w:sz w:val="24"/>
          <w:szCs w:val="24"/>
        </w:rPr>
        <w:t xml:space="preserve">Group Number: </w:t>
      </w:r>
      <w:r>
        <w:rPr>
          <w:rFonts w:ascii="Times New Roman" w:eastAsia="Times New Roman" w:hAnsi="Times New Roman" w:cs="Times New Roman"/>
          <w:sz w:val="24"/>
          <w:szCs w:val="24"/>
        </w:rPr>
        <w:t>DEC1604</w:t>
      </w:r>
    </w:p>
    <w:p w:rsidR="0062014A" w:rsidRDefault="00726246">
      <w:pPr>
        <w:spacing w:line="240" w:lineRule="auto"/>
      </w:pPr>
      <w:r>
        <w:rPr>
          <w:rFonts w:ascii="Times New Roman" w:eastAsia="Times New Roman" w:hAnsi="Times New Roman" w:cs="Times New Roman"/>
          <w:b/>
          <w:sz w:val="24"/>
          <w:szCs w:val="24"/>
        </w:rPr>
        <w:t xml:space="preserve">Project Title: </w:t>
      </w:r>
      <w:r>
        <w:rPr>
          <w:rFonts w:ascii="Times New Roman" w:eastAsia="Times New Roman" w:hAnsi="Times New Roman" w:cs="Times New Roman"/>
          <w:sz w:val="24"/>
          <w:szCs w:val="24"/>
        </w:rPr>
        <w:t>Honeywell FM&amp;T</w:t>
      </w:r>
    </w:p>
    <w:p w:rsidR="0062014A" w:rsidRDefault="00726246">
      <w:pPr>
        <w:spacing w:line="240" w:lineRule="auto"/>
      </w:pPr>
      <w:r>
        <w:rPr>
          <w:rFonts w:ascii="Times New Roman" w:eastAsia="Times New Roman" w:hAnsi="Times New Roman" w:cs="Times New Roman"/>
          <w:b/>
          <w:sz w:val="24"/>
          <w:szCs w:val="24"/>
        </w:rPr>
        <w:t xml:space="preserve">Client &amp; Advisor: </w:t>
      </w:r>
      <w:r>
        <w:rPr>
          <w:rFonts w:ascii="Times New Roman" w:eastAsia="Times New Roman" w:hAnsi="Times New Roman" w:cs="Times New Roman"/>
          <w:sz w:val="24"/>
          <w:szCs w:val="24"/>
        </w:rPr>
        <w:t xml:space="preserve">Honeywell / </w:t>
      </w:r>
      <w:proofErr w:type="spellStart"/>
      <w:r>
        <w:rPr>
          <w:rFonts w:ascii="Times New Roman" w:eastAsia="Times New Roman" w:hAnsi="Times New Roman" w:cs="Times New Roman"/>
          <w:sz w:val="24"/>
          <w:szCs w:val="24"/>
        </w:rPr>
        <w:t>Zhengdao</w:t>
      </w:r>
      <w:proofErr w:type="spellEnd"/>
      <w:r>
        <w:rPr>
          <w:rFonts w:ascii="Times New Roman" w:eastAsia="Times New Roman" w:hAnsi="Times New Roman" w:cs="Times New Roman"/>
          <w:sz w:val="24"/>
          <w:szCs w:val="24"/>
        </w:rPr>
        <w:t xml:space="preserve"> Wang</w:t>
      </w:r>
    </w:p>
    <w:p w:rsidR="0062014A" w:rsidRDefault="00726246">
      <w:pPr>
        <w:spacing w:line="240" w:lineRule="auto"/>
      </w:pPr>
      <w:r>
        <w:rPr>
          <w:rFonts w:ascii="Times New Roman" w:eastAsia="Times New Roman" w:hAnsi="Times New Roman" w:cs="Times New Roman"/>
          <w:b/>
          <w:sz w:val="24"/>
          <w:szCs w:val="24"/>
        </w:rPr>
        <w:t>Team Members/Role:</w:t>
      </w:r>
    </w:p>
    <w:p w:rsidR="0062014A" w:rsidRDefault="00726246">
      <w:pPr>
        <w:spacing w:line="240" w:lineRule="auto"/>
      </w:pPr>
      <w:r>
        <w:rPr>
          <w:rFonts w:ascii="Times New Roman" w:eastAsia="Times New Roman" w:hAnsi="Times New Roman" w:cs="Times New Roman"/>
          <w:sz w:val="24"/>
          <w:szCs w:val="24"/>
        </w:rPr>
        <w:t xml:space="preserve">Katherine </w:t>
      </w:r>
      <w:proofErr w:type="spellStart"/>
      <w:r>
        <w:rPr>
          <w:rFonts w:ascii="Times New Roman" w:eastAsia="Times New Roman" w:hAnsi="Times New Roman" w:cs="Times New Roman"/>
          <w:sz w:val="24"/>
          <w:szCs w:val="24"/>
        </w:rPr>
        <w:t>Gresback</w:t>
      </w:r>
      <w:proofErr w:type="spellEnd"/>
      <w:r>
        <w:rPr>
          <w:rFonts w:ascii="Times New Roman" w:eastAsia="Times New Roman" w:hAnsi="Times New Roman" w:cs="Times New Roman"/>
          <w:sz w:val="24"/>
          <w:szCs w:val="24"/>
        </w:rPr>
        <w:t xml:space="preserve"> – Team Leader</w:t>
      </w:r>
    </w:p>
    <w:p w:rsidR="0062014A" w:rsidRDefault="00726246">
      <w:pPr>
        <w:spacing w:line="240" w:lineRule="auto"/>
      </w:pPr>
      <w:r>
        <w:rPr>
          <w:rFonts w:ascii="Times New Roman" w:eastAsia="Times New Roman" w:hAnsi="Times New Roman" w:cs="Times New Roman"/>
          <w:sz w:val="24"/>
          <w:szCs w:val="24"/>
        </w:rPr>
        <w:t xml:space="preserve">David </w:t>
      </w:r>
      <w:proofErr w:type="spellStart"/>
      <w:r>
        <w:rPr>
          <w:rFonts w:ascii="Times New Roman" w:eastAsia="Times New Roman" w:hAnsi="Times New Roman" w:cs="Times New Roman"/>
          <w:sz w:val="24"/>
          <w:szCs w:val="24"/>
        </w:rPr>
        <w:t>Orona</w:t>
      </w:r>
      <w:proofErr w:type="spellEnd"/>
      <w:r>
        <w:rPr>
          <w:rFonts w:ascii="Times New Roman" w:eastAsia="Times New Roman" w:hAnsi="Times New Roman" w:cs="Times New Roman"/>
          <w:sz w:val="24"/>
          <w:szCs w:val="24"/>
        </w:rPr>
        <w:t xml:space="preserve"> – Weekly Report Compiler</w:t>
      </w:r>
    </w:p>
    <w:p w:rsidR="0062014A" w:rsidRDefault="00726246">
      <w:pPr>
        <w:spacing w:line="240" w:lineRule="auto"/>
      </w:pPr>
      <w:r>
        <w:rPr>
          <w:rFonts w:ascii="Times New Roman" w:eastAsia="Times New Roman" w:hAnsi="Times New Roman" w:cs="Times New Roman"/>
          <w:sz w:val="24"/>
          <w:szCs w:val="24"/>
        </w:rPr>
        <w:t xml:space="preserve">Jonathan </w:t>
      </w:r>
      <w:proofErr w:type="spellStart"/>
      <w:r>
        <w:rPr>
          <w:rFonts w:ascii="Times New Roman" w:eastAsia="Times New Roman" w:hAnsi="Times New Roman" w:cs="Times New Roman"/>
          <w:sz w:val="24"/>
          <w:szCs w:val="24"/>
        </w:rPr>
        <w:t>Yeoh</w:t>
      </w:r>
      <w:proofErr w:type="spellEnd"/>
    </w:p>
    <w:p w:rsidR="0062014A" w:rsidRDefault="00726246">
      <w:pPr>
        <w:spacing w:line="240" w:lineRule="auto"/>
      </w:pPr>
      <w:r>
        <w:rPr>
          <w:rFonts w:ascii="Times New Roman" w:eastAsia="Times New Roman" w:hAnsi="Times New Roman" w:cs="Times New Roman"/>
          <w:sz w:val="24"/>
          <w:szCs w:val="24"/>
        </w:rPr>
        <w:t>Eric Riedl - Webmaster</w:t>
      </w:r>
    </w:p>
    <w:p w:rsidR="0062014A" w:rsidRDefault="0062014A">
      <w:pPr>
        <w:spacing w:line="240" w:lineRule="auto"/>
      </w:pPr>
    </w:p>
    <w:p w:rsidR="0062014A" w:rsidRDefault="00726246">
      <w:pPr>
        <w:spacing w:line="240" w:lineRule="auto"/>
      </w:pPr>
      <w:r>
        <w:rPr>
          <w:rFonts w:ascii="Times New Roman" w:eastAsia="Times New Roman" w:hAnsi="Times New Roman" w:cs="Times New Roman"/>
          <w:b/>
          <w:sz w:val="24"/>
          <w:szCs w:val="24"/>
          <w:u w:val="single"/>
        </w:rPr>
        <w:t>Weekly Summary:</w:t>
      </w:r>
    </w:p>
    <w:p w:rsidR="0062014A" w:rsidRDefault="00726246">
      <w:pPr>
        <w:numPr>
          <w:ilvl w:val="0"/>
          <w:numId w:val="4"/>
        </w:numPr>
        <w:spacing w:line="240" w:lineRule="auto"/>
        <w:ind w:hanging="360"/>
        <w:contextualSpacing/>
        <w:rPr>
          <w:sz w:val="24"/>
          <w:szCs w:val="24"/>
        </w:rPr>
      </w:pPr>
      <w:r>
        <w:rPr>
          <w:rFonts w:ascii="Times New Roman" w:eastAsia="Times New Roman" w:hAnsi="Times New Roman" w:cs="Times New Roman"/>
          <w:sz w:val="24"/>
          <w:szCs w:val="24"/>
        </w:rPr>
        <w:t>We emailed the contact for our project at Honeywell.</w:t>
      </w:r>
    </w:p>
    <w:p w:rsidR="0062014A" w:rsidRDefault="00726246">
      <w:pPr>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attempted to extract basic information from an example LMS data file using a file found online (not necessarily in conformity to Honeywell standards).</w:t>
      </w:r>
    </w:p>
    <w:p w:rsidR="0062014A" w:rsidRDefault="00726246">
      <w:pPr>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are wo</w:t>
      </w:r>
      <w:r>
        <w:rPr>
          <w:rFonts w:ascii="Times New Roman" w:eastAsia="Times New Roman" w:hAnsi="Times New Roman" w:cs="Times New Roman"/>
          <w:sz w:val="24"/>
          <w:szCs w:val="24"/>
        </w:rPr>
        <w:t>rking on creating the email DEC1604 for our group.</w:t>
      </w:r>
    </w:p>
    <w:p w:rsidR="0062014A" w:rsidRDefault="0062014A">
      <w:pPr>
        <w:spacing w:line="240" w:lineRule="auto"/>
      </w:pPr>
    </w:p>
    <w:p w:rsidR="0062014A" w:rsidRDefault="0062014A">
      <w:pPr>
        <w:spacing w:line="240" w:lineRule="auto"/>
      </w:pPr>
    </w:p>
    <w:p w:rsidR="0062014A" w:rsidRDefault="00726246">
      <w:pPr>
        <w:spacing w:line="240" w:lineRule="auto"/>
      </w:pPr>
      <w:r>
        <w:rPr>
          <w:rFonts w:ascii="Times New Roman" w:eastAsia="Times New Roman" w:hAnsi="Times New Roman" w:cs="Times New Roman"/>
          <w:b/>
          <w:sz w:val="24"/>
          <w:szCs w:val="24"/>
          <w:u w:val="single"/>
        </w:rPr>
        <w:t>Past Week Accomplishments:</w:t>
      </w:r>
    </w:p>
    <w:p w:rsidR="0062014A" w:rsidRDefault="0062014A">
      <w:pPr>
        <w:spacing w:line="240" w:lineRule="auto"/>
      </w:pPr>
    </w:p>
    <w:p w:rsidR="0062014A" w:rsidRDefault="00726246">
      <w:pPr>
        <w:numPr>
          <w:ilvl w:val="0"/>
          <w:numId w:val="1"/>
        </w:numPr>
        <w:spacing w:line="240" w:lineRule="auto"/>
        <w:ind w:hanging="360"/>
        <w:contextualSpacing/>
        <w:rPr>
          <w:b/>
          <w:sz w:val="24"/>
          <w:szCs w:val="24"/>
        </w:rPr>
      </w:pPr>
      <w:r>
        <w:rPr>
          <w:rFonts w:ascii="Times New Roman" w:eastAsia="Times New Roman" w:hAnsi="Times New Roman" w:cs="Times New Roman"/>
          <w:sz w:val="24"/>
          <w:szCs w:val="24"/>
        </w:rPr>
        <w:t xml:space="preserve">Katherine – emailed the contact from Honeywell.  His email had an automatic reply and he will not be back into the office to check emails until February </w:t>
      </w:r>
      <w:proofErr w:type="gramStart"/>
      <w:r>
        <w:rPr>
          <w:rFonts w:ascii="Times New Roman" w:eastAsia="Times New Roman" w:hAnsi="Times New Roman" w:cs="Times New Roman"/>
          <w:sz w:val="24"/>
          <w:szCs w:val="24"/>
        </w:rPr>
        <w:t>1st</w:t>
      </w:r>
      <w:proofErr w:type="gramEnd"/>
      <w:r>
        <w:rPr>
          <w:rFonts w:ascii="Times New Roman" w:eastAsia="Times New Roman" w:hAnsi="Times New Roman" w:cs="Times New Roman"/>
          <w:sz w:val="24"/>
          <w:szCs w:val="24"/>
        </w:rPr>
        <w:t>.</w:t>
      </w:r>
    </w:p>
    <w:p w:rsidR="0062014A" w:rsidRDefault="00726246">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David - with no c</w:t>
      </w:r>
      <w:r>
        <w:rPr>
          <w:rFonts w:ascii="Times New Roman" w:eastAsia="Times New Roman" w:hAnsi="Times New Roman" w:cs="Times New Roman"/>
          <w:sz w:val="24"/>
          <w:szCs w:val="24"/>
        </w:rPr>
        <w:t xml:space="preserve">ontact updates or information as of yet, David made an effort to download an example LMS file and attempt to extract any information from it using MATLAB functionality. Unfortunately, no details </w:t>
      </w:r>
      <w:proofErr w:type="gramStart"/>
      <w:r>
        <w:rPr>
          <w:rFonts w:ascii="Times New Roman" w:eastAsia="Times New Roman" w:hAnsi="Times New Roman" w:cs="Times New Roman"/>
          <w:sz w:val="24"/>
          <w:szCs w:val="24"/>
        </w:rPr>
        <w:t>could be extracted</w:t>
      </w:r>
      <w:proofErr w:type="gramEnd"/>
      <w:r>
        <w:rPr>
          <w:rFonts w:ascii="Times New Roman" w:eastAsia="Times New Roman" w:hAnsi="Times New Roman" w:cs="Times New Roman"/>
          <w:sz w:val="24"/>
          <w:szCs w:val="24"/>
        </w:rPr>
        <w:t>, due in part to the complex and unfamiliar</w:t>
      </w:r>
      <w:r>
        <w:rPr>
          <w:rFonts w:ascii="Times New Roman" w:eastAsia="Times New Roman" w:hAnsi="Times New Roman" w:cs="Times New Roman"/>
          <w:sz w:val="24"/>
          <w:szCs w:val="24"/>
        </w:rPr>
        <w:t xml:space="preserve"> nature of the file. This therefore highlights the dire need for the faculty meeting in order to have an in-depth discussion concerning LMS.</w:t>
      </w:r>
    </w:p>
    <w:p w:rsidR="0062014A" w:rsidRDefault="00726246">
      <w:pPr>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keep in mind that although it does maintain the title as an LMS file, the example file used was </w:t>
      </w:r>
      <w:r>
        <w:rPr>
          <w:rFonts w:ascii="Times New Roman" w:eastAsia="Times New Roman" w:hAnsi="Times New Roman" w:cs="Times New Roman"/>
          <w:sz w:val="24"/>
          <w:szCs w:val="24"/>
        </w:rPr>
        <w:t xml:space="preserve">just that - an example, and thus does not necessarily conform to Honeywell standards and layout. </w:t>
      </w:r>
    </w:p>
    <w:p w:rsidR="0062014A" w:rsidRDefault="00726246">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Jonathan - further research on the project topics and found a few more sources </w:t>
      </w:r>
      <w:proofErr w:type="gramStart"/>
      <w:r>
        <w:rPr>
          <w:rFonts w:ascii="Times New Roman" w:eastAsia="Times New Roman" w:hAnsi="Times New Roman" w:cs="Times New Roman"/>
          <w:sz w:val="24"/>
          <w:szCs w:val="24"/>
        </w:rPr>
        <w:t>are related</w:t>
      </w:r>
      <w:proofErr w:type="gramEnd"/>
      <w:r>
        <w:rPr>
          <w:rFonts w:ascii="Times New Roman" w:eastAsia="Times New Roman" w:hAnsi="Times New Roman" w:cs="Times New Roman"/>
          <w:sz w:val="24"/>
          <w:szCs w:val="24"/>
        </w:rPr>
        <w:t xml:space="preserve"> to the LMS binary files.</w:t>
      </w:r>
    </w:p>
    <w:p w:rsidR="0062014A" w:rsidRDefault="0062014A">
      <w:pPr>
        <w:spacing w:line="240" w:lineRule="auto"/>
      </w:pPr>
    </w:p>
    <w:p w:rsidR="0062014A" w:rsidRDefault="0062014A">
      <w:pPr>
        <w:spacing w:line="240" w:lineRule="auto"/>
      </w:pPr>
    </w:p>
    <w:p w:rsidR="0062014A" w:rsidRDefault="00726246">
      <w:pPr>
        <w:spacing w:line="240" w:lineRule="auto"/>
      </w:pPr>
      <w:r>
        <w:rPr>
          <w:rFonts w:ascii="Times New Roman" w:eastAsia="Times New Roman" w:hAnsi="Times New Roman" w:cs="Times New Roman"/>
          <w:b/>
          <w:sz w:val="24"/>
          <w:szCs w:val="24"/>
          <w:u w:val="single"/>
        </w:rPr>
        <w:t>Pending Issues:</w:t>
      </w:r>
    </w:p>
    <w:p w:rsidR="0062014A" w:rsidRDefault="00726246">
      <w:pPr>
        <w:numPr>
          <w:ilvl w:val="0"/>
          <w:numId w:val="1"/>
        </w:numPr>
        <w:spacing w:line="240" w:lineRule="auto"/>
        <w:ind w:hanging="360"/>
        <w:contextualSpacing/>
        <w:rPr>
          <w:sz w:val="24"/>
          <w:szCs w:val="24"/>
        </w:rPr>
      </w:pPr>
      <w:r>
        <w:rPr>
          <w:rFonts w:ascii="Times New Roman" w:eastAsia="Times New Roman" w:hAnsi="Times New Roman" w:cs="Times New Roman"/>
          <w:sz w:val="24"/>
          <w:szCs w:val="24"/>
        </w:rPr>
        <w:t>Waiting for a faculty advisor to be assigned to our group</w:t>
      </w:r>
    </w:p>
    <w:p w:rsidR="0062014A" w:rsidRDefault="00726246">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Waiting to hear from the contact at Honeywell</w:t>
      </w:r>
    </w:p>
    <w:p w:rsidR="0062014A" w:rsidRDefault="00726246">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LMS files take on a wide variety of forms. The example file downloaded and interacted with is more than justification of this notion. Although it was me</w:t>
      </w:r>
      <w:r>
        <w:rPr>
          <w:rFonts w:ascii="Times New Roman" w:eastAsia="Times New Roman" w:hAnsi="Times New Roman" w:cs="Times New Roman"/>
          <w:sz w:val="24"/>
          <w:szCs w:val="24"/>
        </w:rPr>
        <w:t>ntioned last week, there is still the need to sit down/communicate with the advising committee and figure out exactly what the team is looking at in terms of format and layout perspective.</w:t>
      </w:r>
    </w:p>
    <w:p w:rsidR="0062014A" w:rsidRDefault="00726246">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email aliasing is proving troublesome to construct. Do we need </w:t>
      </w:r>
      <w:r>
        <w:rPr>
          <w:rFonts w:ascii="Times New Roman" w:eastAsia="Times New Roman" w:hAnsi="Times New Roman" w:cs="Times New Roman"/>
          <w:sz w:val="24"/>
          <w:szCs w:val="24"/>
        </w:rPr>
        <w:t>administrative rights from Iowa State to compile an email for several email accounts? Do we simply just utilize Google Groups?</w:t>
      </w:r>
    </w:p>
    <w:p w:rsidR="0062014A" w:rsidRDefault="0062014A">
      <w:pPr>
        <w:spacing w:line="240" w:lineRule="auto"/>
      </w:pPr>
    </w:p>
    <w:p w:rsidR="0062014A" w:rsidRDefault="00726246">
      <w:pPr>
        <w:spacing w:line="240" w:lineRule="auto"/>
      </w:pPr>
      <w:r>
        <w:rPr>
          <w:rFonts w:ascii="Times New Roman" w:eastAsia="Times New Roman" w:hAnsi="Times New Roman" w:cs="Times New Roman"/>
          <w:b/>
          <w:sz w:val="24"/>
          <w:szCs w:val="24"/>
          <w:u w:val="single"/>
        </w:rPr>
        <w:t>Individual Contributions:</w:t>
      </w:r>
    </w:p>
    <w:tbl>
      <w:tblPr>
        <w:tblStyle w:val="a"/>
        <w:tblW w:w="93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3015"/>
        <w:gridCol w:w="1665"/>
        <w:gridCol w:w="2338"/>
      </w:tblGrid>
      <w:tr w:rsidR="0062014A">
        <w:trPr>
          <w:trHeight w:val="640"/>
        </w:trPr>
        <w:tc>
          <w:tcPr>
            <w:tcW w:w="2337" w:type="dxa"/>
          </w:tcPr>
          <w:p w:rsidR="0062014A" w:rsidRDefault="00726246">
            <w:pPr>
              <w:jc w:val="center"/>
            </w:pPr>
            <w:r>
              <w:rPr>
                <w:rFonts w:ascii="Times New Roman" w:eastAsia="Times New Roman" w:hAnsi="Times New Roman" w:cs="Times New Roman"/>
                <w:b/>
                <w:sz w:val="24"/>
                <w:szCs w:val="24"/>
              </w:rPr>
              <w:lastRenderedPageBreak/>
              <w:t>Name</w:t>
            </w:r>
          </w:p>
        </w:tc>
        <w:tc>
          <w:tcPr>
            <w:tcW w:w="3015" w:type="dxa"/>
          </w:tcPr>
          <w:p w:rsidR="0062014A" w:rsidRDefault="00726246">
            <w:pPr>
              <w:jc w:val="center"/>
            </w:pPr>
            <w:r>
              <w:rPr>
                <w:rFonts w:ascii="Times New Roman" w:eastAsia="Times New Roman" w:hAnsi="Times New Roman" w:cs="Times New Roman"/>
                <w:b/>
                <w:sz w:val="24"/>
                <w:szCs w:val="24"/>
              </w:rPr>
              <w:t>Individual Contributions</w:t>
            </w:r>
          </w:p>
        </w:tc>
        <w:tc>
          <w:tcPr>
            <w:tcW w:w="1665" w:type="dxa"/>
          </w:tcPr>
          <w:p w:rsidR="0062014A" w:rsidRDefault="00726246">
            <w:pPr>
              <w:jc w:val="center"/>
            </w:pPr>
            <w:r>
              <w:rPr>
                <w:rFonts w:ascii="Times New Roman" w:eastAsia="Times New Roman" w:hAnsi="Times New Roman" w:cs="Times New Roman"/>
                <w:b/>
                <w:sz w:val="24"/>
                <w:szCs w:val="24"/>
              </w:rPr>
              <w:t>Hours this week</w:t>
            </w:r>
          </w:p>
        </w:tc>
        <w:tc>
          <w:tcPr>
            <w:tcW w:w="2338" w:type="dxa"/>
          </w:tcPr>
          <w:p w:rsidR="0062014A" w:rsidRDefault="00726246">
            <w:pPr>
              <w:jc w:val="center"/>
            </w:pPr>
            <w:r>
              <w:rPr>
                <w:rFonts w:ascii="Times New Roman" w:eastAsia="Times New Roman" w:hAnsi="Times New Roman" w:cs="Times New Roman"/>
                <w:b/>
                <w:sz w:val="24"/>
                <w:szCs w:val="24"/>
              </w:rPr>
              <w:t>Hours Cumulative</w:t>
            </w:r>
          </w:p>
        </w:tc>
      </w:tr>
      <w:tr w:rsidR="0062014A">
        <w:tc>
          <w:tcPr>
            <w:tcW w:w="2337" w:type="dxa"/>
          </w:tcPr>
          <w:p w:rsidR="0062014A" w:rsidRDefault="00726246">
            <w:r>
              <w:rPr>
                <w:rFonts w:ascii="Times New Roman" w:eastAsia="Times New Roman" w:hAnsi="Times New Roman" w:cs="Times New Roman"/>
                <w:sz w:val="24"/>
                <w:szCs w:val="24"/>
              </w:rPr>
              <w:t xml:space="preserve">Katherine </w:t>
            </w:r>
            <w:proofErr w:type="spellStart"/>
            <w:r>
              <w:rPr>
                <w:rFonts w:ascii="Times New Roman" w:eastAsia="Times New Roman" w:hAnsi="Times New Roman" w:cs="Times New Roman"/>
                <w:sz w:val="24"/>
                <w:szCs w:val="24"/>
              </w:rPr>
              <w:t>Gresback</w:t>
            </w:r>
            <w:proofErr w:type="spellEnd"/>
          </w:p>
        </w:tc>
        <w:tc>
          <w:tcPr>
            <w:tcW w:w="3015" w:type="dxa"/>
          </w:tcPr>
          <w:p w:rsidR="0062014A" w:rsidRDefault="00726246">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organizing</w:t>
            </w:r>
          </w:p>
          <w:p w:rsidR="0062014A" w:rsidRDefault="00726246">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Trying to contact Honeywell representative</w:t>
            </w:r>
          </w:p>
          <w:p w:rsidR="0062014A" w:rsidRDefault="00726246">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Filling out weekly report</w:t>
            </w:r>
          </w:p>
        </w:tc>
        <w:tc>
          <w:tcPr>
            <w:tcW w:w="1665" w:type="dxa"/>
          </w:tcPr>
          <w:p w:rsidR="0062014A" w:rsidRDefault="00726246">
            <w:pPr>
              <w:jc w:val="center"/>
            </w:pPr>
            <w:r>
              <w:rPr>
                <w:rFonts w:ascii="Times New Roman" w:eastAsia="Times New Roman" w:hAnsi="Times New Roman" w:cs="Times New Roman"/>
                <w:sz w:val="24"/>
                <w:szCs w:val="24"/>
              </w:rPr>
              <w:t>2</w:t>
            </w:r>
          </w:p>
        </w:tc>
        <w:tc>
          <w:tcPr>
            <w:tcW w:w="2338" w:type="dxa"/>
          </w:tcPr>
          <w:p w:rsidR="0062014A" w:rsidRDefault="00726246">
            <w:pPr>
              <w:jc w:val="center"/>
            </w:pPr>
            <w:r>
              <w:rPr>
                <w:rFonts w:ascii="Times New Roman" w:eastAsia="Times New Roman" w:hAnsi="Times New Roman" w:cs="Times New Roman"/>
                <w:sz w:val="24"/>
                <w:szCs w:val="24"/>
              </w:rPr>
              <w:t>2</w:t>
            </w:r>
          </w:p>
        </w:tc>
      </w:tr>
      <w:tr w:rsidR="0062014A">
        <w:tc>
          <w:tcPr>
            <w:tcW w:w="2337" w:type="dxa"/>
          </w:tcPr>
          <w:p w:rsidR="0062014A" w:rsidRDefault="00726246">
            <w:r>
              <w:rPr>
                <w:rFonts w:ascii="Times New Roman" w:eastAsia="Times New Roman" w:hAnsi="Times New Roman" w:cs="Times New Roman"/>
                <w:sz w:val="24"/>
                <w:szCs w:val="24"/>
              </w:rPr>
              <w:t xml:space="preserve">David </w:t>
            </w:r>
            <w:proofErr w:type="spellStart"/>
            <w:r>
              <w:rPr>
                <w:rFonts w:ascii="Times New Roman" w:eastAsia="Times New Roman" w:hAnsi="Times New Roman" w:cs="Times New Roman"/>
                <w:sz w:val="24"/>
                <w:szCs w:val="24"/>
              </w:rPr>
              <w:t>Orona</w:t>
            </w:r>
            <w:proofErr w:type="spellEnd"/>
          </w:p>
        </w:tc>
        <w:tc>
          <w:tcPr>
            <w:tcW w:w="3015" w:type="dxa"/>
          </w:tcPr>
          <w:p w:rsidR="0062014A" w:rsidRDefault="00726246">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Attempted to extract basic LMS data from an example document using MATLAB</w:t>
            </w:r>
          </w:p>
        </w:tc>
        <w:tc>
          <w:tcPr>
            <w:tcW w:w="1665" w:type="dxa"/>
          </w:tcPr>
          <w:p w:rsidR="0062014A" w:rsidRDefault="00726246">
            <w:pPr>
              <w:jc w:val="center"/>
            </w:pPr>
            <w:r>
              <w:rPr>
                <w:rFonts w:ascii="Times New Roman" w:eastAsia="Times New Roman" w:hAnsi="Times New Roman" w:cs="Times New Roman"/>
                <w:sz w:val="24"/>
                <w:szCs w:val="24"/>
              </w:rPr>
              <w:t>2</w:t>
            </w:r>
          </w:p>
        </w:tc>
        <w:tc>
          <w:tcPr>
            <w:tcW w:w="2338" w:type="dxa"/>
          </w:tcPr>
          <w:p w:rsidR="0062014A" w:rsidRDefault="00726246">
            <w:pPr>
              <w:jc w:val="center"/>
            </w:pPr>
            <w:r>
              <w:rPr>
                <w:rFonts w:ascii="Times New Roman" w:eastAsia="Times New Roman" w:hAnsi="Times New Roman" w:cs="Times New Roman"/>
                <w:sz w:val="24"/>
                <w:szCs w:val="24"/>
              </w:rPr>
              <w:t>4</w:t>
            </w:r>
          </w:p>
        </w:tc>
      </w:tr>
      <w:tr w:rsidR="0062014A">
        <w:tc>
          <w:tcPr>
            <w:tcW w:w="2337" w:type="dxa"/>
          </w:tcPr>
          <w:p w:rsidR="0062014A" w:rsidRDefault="00726246">
            <w:r>
              <w:rPr>
                <w:rFonts w:ascii="Times New Roman" w:eastAsia="Times New Roman" w:hAnsi="Times New Roman" w:cs="Times New Roman"/>
                <w:sz w:val="24"/>
                <w:szCs w:val="24"/>
              </w:rPr>
              <w:t xml:space="preserve">Jonathan </w:t>
            </w:r>
            <w:proofErr w:type="spellStart"/>
            <w:r>
              <w:rPr>
                <w:rFonts w:ascii="Times New Roman" w:eastAsia="Times New Roman" w:hAnsi="Times New Roman" w:cs="Times New Roman"/>
                <w:sz w:val="24"/>
                <w:szCs w:val="24"/>
              </w:rPr>
              <w:t>Yeoh</w:t>
            </w:r>
            <w:proofErr w:type="spellEnd"/>
          </w:p>
        </w:tc>
        <w:tc>
          <w:tcPr>
            <w:tcW w:w="3015" w:type="dxa"/>
          </w:tcPr>
          <w:p w:rsidR="0062014A" w:rsidRDefault="00726246">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Found online sources that explain LMS binary files</w:t>
            </w:r>
          </w:p>
        </w:tc>
        <w:tc>
          <w:tcPr>
            <w:tcW w:w="1665" w:type="dxa"/>
          </w:tcPr>
          <w:p w:rsidR="0062014A" w:rsidRDefault="00726246">
            <w:pPr>
              <w:jc w:val="center"/>
            </w:pPr>
            <w:r>
              <w:rPr>
                <w:rFonts w:ascii="Times New Roman" w:eastAsia="Times New Roman" w:hAnsi="Times New Roman" w:cs="Times New Roman"/>
                <w:sz w:val="24"/>
                <w:szCs w:val="24"/>
              </w:rPr>
              <w:t>1</w:t>
            </w:r>
          </w:p>
        </w:tc>
        <w:tc>
          <w:tcPr>
            <w:tcW w:w="2338" w:type="dxa"/>
          </w:tcPr>
          <w:p w:rsidR="0062014A" w:rsidRDefault="00726246">
            <w:pPr>
              <w:jc w:val="center"/>
            </w:pPr>
            <w:r>
              <w:rPr>
                <w:rFonts w:ascii="Times New Roman" w:eastAsia="Times New Roman" w:hAnsi="Times New Roman" w:cs="Times New Roman"/>
                <w:sz w:val="24"/>
                <w:szCs w:val="24"/>
              </w:rPr>
              <w:t>5</w:t>
            </w:r>
          </w:p>
        </w:tc>
      </w:tr>
      <w:tr w:rsidR="0062014A">
        <w:trPr>
          <w:trHeight w:val="300"/>
        </w:trPr>
        <w:tc>
          <w:tcPr>
            <w:tcW w:w="2337" w:type="dxa"/>
          </w:tcPr>
          <w:p w:rsidR="0062014A" w:rsidRDefault="00726246">
            <w:r>
              <w:rPr>
                <w:rFonts w:ascii="Times New Roman" w:eastAsia="Times New Roman" w:hAnsi="Times New Roman" w:cs="Times New Roman"/>
                <w:sz w:val="24"/>
                <w:szCs w:val="24"/>
              </w:rPr>
              <w:t>Eric Riedl</w:t>
            </w:r>
          </w:p>
        </w:tc>
        <w:tc>
          <w:tcPr>
            <w:tcW w:w="3015" w:type="dxa"/>
          </w:tcPr>
          <w:p w:rsidR="0062014A" w:rsidRDefault="00726246">
            <w:pPr>
              <w:numPr>
                <w:ilvl w:val="0"/>
                <w:numId w:val="6"/>
              </w:numPr>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Researched different methods of reading data from various file types using MATLAB.</w:t>
            </w:r>
            <w:proofErr w:type="gramEnd"/>
          </w:p>
        </w:tc>
        <w:tc>
          <w:tcPr>
            <w:tcW w:w="1665" w:type="dxa"/>
          </w:tcPr>
          <w:p w:rsidR="0062014A" w:rsidRDefault="00726246">
            <w:pPr>
              <w:jc w:val="center"/>
            </w:pPr>
            <w:r>
              <w:rPr>
                <w:rFonts w:ascii="Times New Roman" w:eastAsia="Times New Roman" w:hAnsi="Times New Roman" w:cs="Times New Roman"/>
                <w:sz w:val="24"/>
                <w:szCs w:val="24"/>
              </w:rPr>
              <w:t>1</w:t>
            </w:r>
          </w:p>
        </w:tc>
        <w:tc>
          <w:tcPr>
            <w:tcW w:w="2338" w:type="dxa"/>
          </w:tcPr>
          <w:p w:rsidR="0062014A" w:rsidRDefault="00726246">
            <w:pPr>
              <w:jc w:val="center"/>
            </w:pPr>
            <w:r>
              <w:rPr>
                <w:rFonts w:ascii="Times New Roman" w:eastAsia="Times New Roman" w:hAnsi="Times New Roman" w:cs="Times New Roman"/>
                <w:sz w:val="24"/>
                <w:szCs w:val="24"/>
              </w:rPr>
              <w:t>2</w:t>
            </w:r>
            <w:bookmarkStart w:id="0" w:name="_GoBack"/>
            <w:bookmarkEnd w:id="0"/>
          </w:p>
        </w:tc>
      </w:tr>
    </w:tbl>
    <w:p w:rsidR="0062014A" w:rsidRDefault="0062014A">
      <w:pPr>
        <w:spacing w:line="240" w:lineRule="auto"/>
      </w:pPr>
    </w:p>
    <w:sectPr w:rsidR="006201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4437E"/>
    <w:multiLevelType w:val="multilevel"/>
    <w:tmpl w:val="1C6CDD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B04758E"/>
    <w:multiLevelType w:val="multilevel"/>
    <w:tmpl w:val="102602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7CE61E5"/>
    <w:multiLevelType w:val="multilevel"/>
    <w:tmpl w:val="CC6258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89C0EBD"/>
    <w:multiLevelType w:val="multilevel"/>
    <w:tmpl w:val="2E1A0B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B7844FC"/>
    <w:multiLevelType w:val="multilevel"/>
    <w:tmpl w:val="829C2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3816C3D"/>
    <w:multiLevelType w:val="multilevel"/>
    <w:tmpl w:val="66E869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grammar="clean"/>
  <w:defaultTabStop w:val="720"/>
  <w:characterSpacingControl w:val="doNotCompress"/>
  <w:compat>
    <w:compatSetting w:name="compatibilityMode" w:uri="http://schemas.microsoft.com/office/word" w:val="14"/>
  </w:compat>
  <w:rsids>
    <w:rsidRoot w:val="0062014A"/>
    <w:rsid w:val="0062014A"/>
    <w:rsid w:val="0072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Company>Hewlett-Packard</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cp:lastModifiedBy>
  <cp:revision>2</cp:revision>
  <dcterms:created xsi:type="dcterms:W3CDTF">2016-04-14T23:06:00Z</dcterms:created>
  <dcterms:modified xsi:type="dcterms:W3CDTF">2016-04-14T23:06:00Z</dcterms:modified>
</cp:coreProperties>
</file>